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5A" w:rsidRDefault="006C2E5A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CB74E4" w:rsidRDefault="00CB74E4" w:rsidP="001C6DE8">
      <w:pPr>
        <w:tabs>
          <w:tab w:val="left" w:pos="3135"/>
        </w:tabs>
        <w:jc w:val="center"/>
        <w:rPr>
          <w:rFonts w:ascii="Calibri" w:hAnsi="Calibri" w:cs="Calibri"/>
          <w:b/>
          <w:noProof/>
          <w:u w:val="single"/>
        </w:rPr>
      </w:pPr>
    </w:p>
    <w:p w:rsidR="003D05F2" w:rsidRPr="006C2E5A" w:rsidRDefault="003D05F2" w:rsidP="003D05F2">
      <w:pPr>
        <w:tabs>
          <w:tab w:val="left" w:pos="3135"/>
        </w:tabs>
        <w:jc w:val="center"/>
        <w:rPr>
          <w:rFonts w:ascii="Calibri" w:hAnsi="Calibri" w:cs="Calibri"/>
          <w:b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t xml:space="preserve">TECHNICAL SHEET </w:t>
      </w:r>
    </w:p>
    <w:p w:rsidR="00CB74E4" w:rsidRDefault="007514D5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75969</wp:posOffset>
            </wp:positionH>
            <wp:positionV relativeFrom="paragraph">
              <wp:posOffset>13335</wp:posOffset>
            </wp:positionV>
            <wp:extent cx="1505411" cy="4552950"/>
            <wp:effectExtent l="0" t="0" r="0" b="0"/>
            <wp:wrapNone/>
            <wp:docPr id="3" name="Picture 0" descr="VIDI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AN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5411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DE8" w:rsidRPr="001C6DE8" w:rsidRDefault="001C6DE8" w:rsidP="001C6DE8">
      <w:pPr>
        <w:tabs>
          <w:tab w:val="left" w:pos="3135"/>
        </w:tabs>
        <w:jc w:val="center"/>
        <w:rPr>
          <w:rFonts w:ascii="Calibri" w:hAnsi="Calibri" w:cs="Calibri"/>
          <w:b/>
          <w:u w:val="single"/>
          <w:lang w:val="el-GR"/>
        </w:rPr>
      </w:pPr>
    </w:p>
    <w:tbl>
      <w:tblPr>
        <w:tblW w:w="8755" w:type="dxa"/>
        <w:jc w:val="center"/>
        <w:tblLook w:val="01E0"/>
      </w:tblPr>
      <w:tblGrid>
        <w:gridCol w:w="4466"/>
        <w:gridCol w:w="4289"/>
      </w:tblGrid>
      <w:tr w:rsidR="003D05F2" w:rsidRPr="00CB74E4" w:rsidTr="003D05F2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D05F2" w:rsidRPr="00CB74E4" w:rsidRDefault="003D05F2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</w:rPr>
              <w:t>LABEL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5F2" w:rsidRPr="006C2E5A" w:rsidRDefault="003D05F2" w:rsidP="0085076C">
            <w:pPr>
              <w:tabs>
                <w:tab w:val="left" w:pos="3765"/>
              </w:tabs>
              <w:rPr>
                <w:rFonts w:ascii="Calibri" w:eastAsia="Times New Roman" w:hAnsi="Calibri" w:cs="Calibri"/>
                <w:b/>
              </w:rPr>
            </w:pPr>
            <w:r w:rsidRPr="006C2E5A">
              <w:rPr>
                <w:rFonts w:ascii="Calibri" w:eastAsia="Times New Roman" w:hAnsi="Calibri" w:cs="Calibri"/>
                <w:b/>
              </w:rPr>
              <w:t>4 ROSES</w:t>
            </w:r>
          </w:p>
        </w:tc>
      </w:tr>
      <w:tr w:rsidR="003D05F2" w:rsidRPr="00CB74E4" w:rsidTr="003D05F2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D05F2" w:rsidRPr="00CB74E4" w:rsidRDefault="003D05F2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  <w:bCs/>
              </w:rPr>
            </w:pPr>
            <w:r>
              <w:rPr>
                <w:rFonts w:cstheme="minorHAnsi"/>
                <w:bCs/>
                <w:color w:val="000000"/>
              </w:rPr>
              <w:t>VARIETIES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5F2" w:rsidRPr="006C2E5A" w:rsidRDefault="003D05F2" w:rsidP="003D05F2">
            <w:pPr>
              <w:tabs>
                <w:tab w:val="left" w:pos="3765"/>
              </w:tabs>
              <w:rPr>
                <w:rFonts w:ascii="Calibri" w:eastAsia="Times New Roman" w:hAnsi="Calibri" w:cs="Calibri"/>
                <w:highlight w:val="yellow"/>
              </w:rPr>
            </w:pPr>
            <w:r>
              <w:rPr>
                <w:rStyle w:val="color15"/>
                <w:bCs/>
              </w:rPr>
              <w:t>LIATIKO, KOTSIFALI, MANDILARI, SYRAH</w:t>
            </w:r>
          </w:p>
        </w:tc>
      </w:tr>
      <w:tr w:rsidR="003D05F2" w:rsidRPr="007514D5" w:rsidTr="003D05F2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D05F2" w:rsidRPr="00826E97" w:rsidRDefault="003D05F2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STYLE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5F2" w:rsidRPr="006C2E5A" w:rsidRDefault="003D05F2" w:rsidP="0085076C">
            <w:pPr>
              <w:tabs>
                <w:tab w:val="left" w:pos="3765"/>
              </w:tabs>
              <w:rPr>
                <w:rFonts w:ascii="Calibri" w:eastAsia="Times New Roman" w:hAnsi="Calibri" w:cs="Calibri"/>
                <w:lang w:val="el-GR"/>
              </w:rPr>
            </w:pPr>
            <w:r>
              <w:rPr>
                <w:rFonts w:ascii="Calibri" w:eastAsia="Times New Roman" w:hAnsi="Calibri" w:cs="Calibri"/>
              </w:rPr>
              <w:t>ROSE DRY</w:t>
            </w:r>
            <w:r w:rsidRPr="006C2E5A">
              <w:rPr>
                <w:rFonts w:ascii="Calibri" w:eastAsia="Times New Roman" w:hAnsi="Calibri" w:cs="Calibri"/>
                <w:lang w:val="el-GR"/>
              </w:rPr>
              <w:t xml:space="preserve">  </w:t>
            </w:r>
          </w:p>
        </w:tc>
      </w:tr>
      <w:tr w:rsidR="003D05F2" w:rsidRPr="003D05F2" w:rsidTr="003D05F2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D05F2" w:rsidRPr="00CB74E4" w:rsidRDefault="003D05F2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</w:rPr>
              <w:t>TERROIR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5F2" w:rsidRPr="003D05F2" w:rsidRDefault="003D05F2" w:rsidP="003D05F2">
            <w:pPr>
              <w:tabs>
                <w:tab w:val="left" w:pos="3765"/>
              </w:tabs>
              <w:rPr>
                <w:rFonts w:ascii="Myriad Pro" w:eastAsia="Times New Roman" w:hAnsi="Myriad Pro" w:cs="Times New Roman"/>
                <w:highlight w:val="yellow"/>
              </w:rPr>
            </w:pPr>
            <w:r>
              <w:rPr>
                <w:rFonts w:ascii="Myriad Pro" w:eastAsia="Times New Roman" w:hAnsi="Myriad Pro" w:cs="Times New Roman"/>
              </w:rPr>
              <w:t>SARHOS  REGION, DIFFERENT BLOCKS OF  COLLABORATIVE  VITICULTURISTS  OF THE REGION</w:t>
            </w:r>
            <w:r w:rsidRPr="003D05F2">
              <w:rPr>
                <w:rFonts w:ascii="Myriad Pro" w:eastAsia="Times New Roman" w:hAnsi="Myriad Pro" w:cs="Times New Roman"/>
              </w:rPr>
              <w:t xml:space="preserve"> </w:t>
            </w:r>
          </w:p>
        </w:tc>
      </w:tr>
      <w:tr w:rsidR="003D05F2" w:rsidRPr="00CB74E4" w:rsidTr="003D05F2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D05F2" w:rsidRPr="00826E97" w:rsidRDefault="003D05F2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VINIFICATION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5F2" w:rsidRPr="003D05F2" w:rsidRDefault="003D05F2" w:rsidP="0085076C">
            <w:pPr>
              <w:tabs>
                <w:tab w:val="left" w:pos="3765"/>
              </w:tabs>
              <w:rPr>
                <w:rStyle w:val="color15"/>
              </w:rPr>
            </w:pPr>
            <w:r>
              <w:rPr>
                <w:rStyle w:val="color15"/>
              </w:rPr>
              <w:t>EACH VARIETY HAS BEEN FERMENTED SEPARATELY</w:t>
            </w:r>
          </w:p>
          <w:p w:rsidR="003D05F2" w:rsidRPr="006C2E5A" w:rsidRDefault="003D05F2" w:rsidP="0085076C">
            <w:pPr>
              <w:tabs>
                <w:tab w:val="left" w:pos="3765"/>
              </w:tabs>
              <w:rPr>
                <w:rFonts w:ascii="Myriad Pro" w:eastAsia="Times New Roman" w:hAnsi="Myriad Pro" w:cs="Times New Roman"/>
                <w:lang w:val="el-GR"/>
              </w:rPr>
            </w:pPr>
            <w:r>
              <w:rPr>
                <w:rStyle w:val="color15"/>
                <w:rFonts w:cstheme="minorHAnsi"/>
              </w:rPr>
              <w:t>MATURATION IN INOX TANKS</w:t>
            </w:r>
          </w:p>
        </w:tc>
      </w:tr>
      <w:tr w:rsidR="003D05F2" w:rsidRPr="00CB74E4" w:rsidTr="003D05F2">
        <w:trPr>
          <w:trHeight w:val="568"/>
          <w:jc w:val="center"/>
        </w:trPr>
        <w:tc>
          <w:tcPr>
            <w:tcW w:w="4466" w:type="dxa"/>
            <w:tcBorders>
              <w:right w:val="dotted" w:sz="4" w:space="0" w:color="auto"/>
            </w:tcBorders>
          </w:tcPr>
          <w:p w:rsidR="003D05F2" w:rsidRPr="00CB74E4" w:rsidRDefault="003D05F2" w:rsidP="00286D96">
            <w:pPr>
              <w:tabs>
                <w:tab w:val="left" w:pos="3765"/>
              </w:tabs>
              <w:jc w:val="right"/>
              <w:rPr>
                <w:rFonts w:eastAsia="Times New Roman" w:cstheme="minorHAnsi"/>
              </w:rPr>
            </w:pPr>
            <w:r w:rsidRPr="00CB74E4">
              <w:rPr>
                <w:rFonts w:eastAsia="Times New Roman" w:cstheme="minorHAnsi"/>
                <w:spacing w:val="20"/>
              </w:rPr>
              <w:t>ABV%</w:t>
            </w:r>
          </w:p>
        </w:tc>
        <w:tc>
          <w:tcPr>
            <w:tcW w:w="4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05F2" w:rsidRPr="006C2E5A" w:rsidRDefault="003D05F2" w:rsidP="0085076C">
            <w:pPr>
              <w:tabs>
                <w:tab w:val="left" w:pos="3765"/>
              </w:tabs>
              <w:rPr>
                <w:rFonts w:ascii="Myriad Pro" w:eastAsia="Times New Roman" w:hAnsi="Myriad Pro" w:cs="Times New Roman"/>
              </w:rPr>
            </w:pPr>
            <w:r w:rsidRPr="006C2E5A">
              <w:rPr>
                <w:rFonts w:ascii="Myriad Pro" w:eastAsia="Times New Roman" w:hAnsi="Myriad Pro" w:cs="Times New Roman"/>
              </w:rPr>
              <w:t>12%</w:t>
            </w:r>
          </w:p>
        </w:tc>
      </w:tr>
    </w:tbl>
    <w:p w:rsidR="007A43D2" w:rsidRPr="00CB74E4" w:rsidRDefault="007A43D2" w:rsidP="007A43D2">
      <w:pPr>
        <w:rPr>
          <w:rFonts w:cstheme="minorHAnsi"/>
        </w:rPr>
      </w:pPr>
    </w:p>
    <w:p w:rsidR="0001025B" w:rsidRPr="00B81A56" w:rsidRDefault="0001025B" w:rsidP="00CB74E4">
      <w:pPr>
        <w:rPr>
          <w:lang w:val="el-GR"/>
        </w:rPr>
      </w:pPr>
    </w:p>
    <w:sectPr w:rsidR="0001025B" w:rsidRPr="00B81A56" w:rsidSect="00694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EC" w:rsidRDefault="001B5AEC" w:rsidP="006C2E5A">
      <w:pPr>
        <w:spacing w:after="0" w:line="240" w:lineRule="auto"/>
      </w:pPr>
      <w:r>
        <w:separator/>
      </w:r>
    </w:p>
  </w:endnote>
  <w:endnote w:type="continuationSeparator" w:id="1">
    <w:p w:rsidR="001B5AEC" w:rsidRDefault="001B5AEC" w:rsidP="006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7E" w:rsidRDefault="00B65A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7E" w:rsidRDefault="00B65A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7E" w:rsidRDefault="00B65A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EC" w:rsidRDefault="001B5AEC" w:rsidP="006C2E5A">
      <w:pPr>
        <w:spacing w:after="0" w:line="240" w:lineRule="auto"/>
      </w:pPr>
      <w:r>
        <w:separator/>
      </w:r>
    </w:p>
  </w:footnote>
  <w:footnote w:type="continuationSeparator" w:id="1">
    <w:p w:rsidR="001B5AEC" w:rsidRDefault="001B5AEC" w:rsidP="006C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7E" w:rsidRDefault="00B65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A" w:rsidRPr="00CB74E4" w:rsidRDefault="006C2E5A" w:rsidP="006C2E5A">
    <w:pPr>
      <w:pStyle w:val="Header"/>
      <w:tabs>
        <w:tab w:val="left" w:pos="2700"/>
      </w:tabs>
      <w:ind w:firstLine="720"/>
      <w:jc w:val="right"/>
      <w:rPr>
        <w:rFonts w:cstheme="minorHAnsi"/>
        <w:sz w:val="28"/>
        <w:szCs w:val="28"/>
      </w:rPr>
    </w:pPr>
    <w:r w:rsidRPr="00CB74E4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-266700</wp:posOffset>
          </wp:positionV>
          <wp:extent cx="1637030" cy="1009650"/>
          <wp:effectExtent l="19050" t="0" r="1270" b="0"/>
          <wp:wrapNone/>
          <wp:docPr id="7" name="Picture 0" descr="Sima_paraskevas_black (8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_paraskevas_black (8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74E4">
      <w:rPr>
        <w:rFonts w:cstheme="minorHAnsi"/>
        <w:sz w:val="28"/>
        <w:szCs w:val="28"/>
      </w:rPr>
      <w:t xml:space="preserve">E: </w:t>
    </w:r>
    <w:hyperlink r:id="rId2" w:history="1">
      <w:r w:rsidRPr="00CB74E4">
        <w:rPr>
          <w:rStyle w:val="Hyperlink"/>
          <w:rFonts w:cstheme="minorHAnsi"/>
          <w:sz w:val="28"/>
          <w:szCs w:val="28"/>
        </w:rPr>
        <w:t>paraskevaoinos@yahoo.gr</w:t>
      </w:r>
    </w:hyperlink>
    <w:r w:rsidRPr="00CB74E4">
      <w:rPr>
        <w:rFonts w:cstheme="minorHAnsi"/>
        <w:sz w:val="28"/>
        <w:szCs w:val="28"/>
      </w:rPr>
      <w:tab/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</w:rPr>
    </w:pPr>
    <w:r w:rsidRPr="00CB74E4">
      <w:rPr>
        <w:rFonts w:cstheme="minorHAnsi"/>
        <w:sz w:val="28"/>
        <w:szCs w:val="28"/>
        <w:lang w:val="el-GR"/>
      </w:rPr>
      <w:t>Τ</w:t>
    </w:r>
    <w:r w:rsidRPr="00CB74E4">
      <w:rPr>
        <w:rFonts w:cstheme="minorHAnsi"/>
        <w:sz w:val="28"/>
        <w:szCs w:val="28"/>
      </w:rPr>
      <w:t>: 30 2810 823 243 , +30 6942 792 787</w:t>
    </w:r>
  </w:p>
  <w:p w:rsidR="006C2E5A" w:rsidRPr="00CB74E4" w:rsidRDefault="006C2E5A" w:rsidP="006C2E5A">
    <w:pPr>
      <w:pStyle w:val="Header"/>
      <w:tabs>
        <w:tab w:val="left" w:pos="2700"/>
      </w:tabs>
      <w:jc w:val="right"/>
      <w:rPr>
        <w:rFonts w:cstheme="minorHAnsi"/>
        <w:sz w:val="28"/>
        <w:szCs w:val="28"/>
        <w:lang w:val="el-GR"/>
      </w:rPr>
    </w:pPr>
  </w:p>
  <w:p w:rsidR="006C2E5A" w:rsidRPr="006C2E5A" w:rsidRDefault="006C2E5A" w:rsidP="006C2E5A">
    <w:pPr>
      <w:pStyle w:val="Header"/>
      <w:tabs>
        <w:tab w:val="clear" w:pos="4680"/>
        <w:tab w:val="clear" w:pos="9360"/>
        <w:tab w:val="left" w:pos="2700"/>
      </w:tabs>
      <w:jc w:val="right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7E" w:rsidRDefault="00B65A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DE8"/>
    <w:rsid w:val="0001025B"/>
    <w:rsid w:val="000D7130"/>
    <w:rsid w:val="001B5AEC"/>
    <w:rsid w:val="001C5042"/>
    <w:rsid w:val="001C6DE8"/>
    <w:rsid w:val="002E1B90"/>
    <w:rsid w:val="002E4DC5"/>
    <w:rsid w:val="00394E3C"/>
    <w:rsid w:val="003D05F2"/>
    <w:rsid w:val="003D06ED"/>
    <w:rsid w:val="004A43EA"/>
    <w:rsid w:val="004D4731"/>
    <w:rsid w:val="005E60CE"/>
    <w:rsid w:val="00694243"/>
    <w:rsid w:val="006C2E5A"/>
    <w:rsid w:val="007514D5"/>
    <w:rsid w:val="007823AE"/>
    <w:rsid w:val="007A43D2"/>
    <w:rsid w:val="00973562"/>
    <w:rsid w:val="00AD7FCD"/>
    <w:rsid w:val="00B60F0A"/>
    <w:rsid w:val="00B65A7E"/>
    <w:rsid w:val="00B81A56"/>
    <w:rsid w:val="00B9390B"/>
    <w:rsid w:val="00CB74E4"/>
    <w:rsid w:val="00D07D7C"/>
    <w:rsid w:val="00DB29E6"/>
    <w:rsid w:val="00E814C4"/>
    <w:rsid w:val="00EE1B5D"/>
    <w:rsid w:val="00EE3F87"/>
    <w:rsid w:val="00F2426C"/>
    <w:rsid w:val="00F401E8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E8"/>
    <w:rPr>
      <w:rFonts w:ascii="Tahoma" w:hAnsi="Tahoma" w:cs="Tahoma"/>
      <w:sz w:val="16"/>
      <w:szCs w:val="16"/>
    </w:rPr>
  </w:style>
  <w:style w:type="character" w:customStyle="1" w:styleId="color15">
    <w:name w:val="color_15"/>
    <w:basedOn w:val="DefaultParagraphFont"/>
    <w:rsid w:val="001C5042"/>
  </w:style>
  <w:style w:type="paragraph" w:styleId="Header">
    <w:name w:val="header"/>
    <w:basedOn w:val="Normal"/>
    <w:link w:val="Head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E5A"/>
  </w:style>
  <w:style w:type="paragraph" w:styleId="Footer">
    <w:name w:val="footer"/>
    <w:basedOn w:val="Normal"/>
    <w:link w:val="FooterChar"/>
    <w:uiPriority w:val="99"/>
    <w:semiHidden/>
    <w:unhideWhenUsed/>
    <w:rsid w:val="006C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E5A"/>
  </w:style>
  <w:style w:type="character" w:styleId="Hyperlink">
    <w:name w:val="Hyperlink"/>
    <w:basedOn w:val="DefaultParagraphFont"/>
    <w:uiPriority w:val="99"/>
    <w:semiHidden/>
    <w:unhideWhenUsed/>
    <w:rsid w:val="006C2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askevaoinos@yahoo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thewinewalkers@outlook.com</dc:creator>
  <cp:keywords/>
  <dc:description/>
  <cp:lastModifiedBy>thewinewalkers@outlook.com</cp:lastModifiedBy>
  <cp:revision>15</cp:revision>
  <dcterms:created xsi:type="dcterms:W3CDTF">2020-09-17T07:49:00Z</dcterms:created>
  <dcterms:modified xsi:type="dcterms:W3CDTF">2020-09-21T09:59:00Z</dcterms:modified>
</cp:coreProperties>
</file>